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4F478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7, 2016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4F478A">
        <w:rPr>
          <w:rFonts w:asciiTheme="minorHAnsi" w:hAnsiTheme="minorHAnsi"/>
          <w:sz w:val="22"/>
          <w:szCs w:val="22"/>
        </w:rPr>
        <w:t>September 15</w:t>
      </w:r>
      <w:r w:rsidR="00AE6B06">
        <w:rPr>
          <w:rFonts w:asciiTheme="minorHAnsi" w:hAnsiTheme="minorHAnsi"/>
          <w:sz w:val="22"/>
          <w:szCs w:val="22"/>
        </w:rPr>
        <w:t>, 2016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871873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</w:p>
    <w:p w:rsidR="00321521" w:rsidRPr="00FB4A96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C42422">
        <w:rPr>
          <w:rFonts w:asciiTheme="minorHAnsi" w:hAnsiTheme="minorHAnsi"/>
          <w:sz w:val="22"/>
          <w:szCs w:val="22"/>
        </w:rPr>
        <w:t>–</w:t>
      </w:r>
      <w:r w:rsidRPr="00FB4A96">
        <w:rPr>
          <w:rFonts w:asciiTheme="minorHAnsi" w:hAnsiTheme="minorHAnsi"/>
          <w:sz w:val="22"/>
          <w:szCs w:val="22"/>
        </w:rPr>
        <w:t xml:space="preserve"> </w:t>
      </w:r>
      <w:r w:rsidR="004F478A">
        <w:rPr>
          <w:rFonts w:asciiTheme="minorHAnsi" w:hAnsiTheme="minorHAnsi"/>
          <w:sz w:val="22"/>
          <w:szCs w:val="22"/>
        </w:rPr>
        <w:t>July 21</w:t>
      </w:r>
      <w:r w:rsidR="00C42422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4F478A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>1</w:t>
      </w:r>
    </w:p>
    <w:p w:rsidR="00BF2EC1" w:rsidRPr="00C42422" w:rsidRDefault="00B66809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2422">
        <w:rPr>
          <w:rFonts w:asciiTheme="minorHAnsi" w:hAnsiTheme="minorHAnsi"/>
          <w:sz w:val="22"/>
          <w:szCs w:val="22"/>
        </w:rPr>
        <w:t xml:space="preserve">Financial Reports </w:t>
      </w:r>
      <w:r w:rsidR="004F478A">
        <w:rPr>
          <w:rFonts w:asciiTheme="minorHAnsi" w:hAnsiTheme="minorHAnsi"/>
          <w:sz w:val="22"/>
          <w:szCs w:val="22"/>
        </w:rPr>
        <w:t>August 31</w:t>
      </w:r>
      <w:r w:rsidR="00C42422" w:rsidRPr="00C42422">
        <w:rPr>
          <w:rFonts w:asciiTheme="minorHAnsi" w:hAnsiTheme="minorHAnsi"/>
          <w:sz w:val="22"/>
          <w:szCs w:val="22"/>
        </w:rPr>
        <w:t>, 2016</w:t>
      </w:r>
      <w:r w:rsidR="004F478A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>3</w:t>
      </w:r>
      <w:r w:rsidR="006759A2" w:rsidRPr="00C42422">
        <w:rPr>
          <w:rFonts w:asciiTheme="minorHAnsi" w:hAnsiTheme="minorHAnsi"/>
          <w:sz w:val="22"/>
          <w:szCs w:val="22"/>
        </w:rPr>
        <w:tab/>
      </w:r>
    </w:p>
    <w:p w:rsidR="00FB4A96" w:rsidRDefault="00B66809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Accounts Payable- </w:t>
      </w:r>
      <w:r w:rsidR="00E31C07" w:rsidRPr="00FB4A96">
        <w:rPr>
          <w:rFonts w:asciiTheme="minorHAnsi" w:hAnsiTheme="minorHAnsi"/>
          <w:sz w:val="22"/>
          <w:szCs w:val="22"/>
        </w:rPr>
        <w:t xml:space="preserve"> </w:t>
      </w:r>
      <w:r w:rsidR="004F478A">
        <w:rPr>
          <w:rFonts w:asciiTheme="minorHAnsi" w:hAnsiTheme="minorHAnsi"/>
          <w:sz w:val="22"/>
          <w:szCs w:val="22"/>
        </w:rPr>
        <w:t>September 15</w:t>
      </w:r>
      <w:r w:rsidR="00AE6B06">
        <w:rPr>
          <w:rFonts w:asciiTheme="minorHAnsi" w:hAnsiTheme="minorHAnsi"/>
          <w:sz w:val="22"/>
          <w:szCs w:val="22"/>
        </w:rPr>
        <w:t>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A175A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>7</w:t>
      </w:r>
    </w:p>
    <w:p w:rsidR="004F478A" w:rsidRDefault="003D0B0A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 Audit</w:t>
      </w:r>
      <w:r w:rsidR="004F478A">
        <w:rPr>
          <w:rFonts w:asciiTheme="minorHAnsi" w:hAnsiTheme="minorHAnsi"/>
          <w:sz w:val="22"/>
          <w:szCs w:val="22"/>
        </w:rPr>
        <w:tab/>
      </w:r>
      <w:r w:rsidR="004F478A">
        <w:rPr>
          <w:rFonts w:asciiTheme="minorHAnsi" w:hAnsiTheme="minorHAnsi"/>
          <w:sz w:val="22"/>
          <w:szCs w:val="22"/>
        </w:rPr>
        <w:tab/>
      </w:r>
      <w:r w:rsidR="00D56BF2">
        <w:rPr>
          <w:rFonts w:asciiTheme="minorHAnsi" w:hAnsiTheme="minorHAnsi"/>
          <w:sz w:val="22"/>
          <w:szCs w:val="22"/>
        </w:rPr>
        <w:tab/>
      </w:r>
      <w:r w:rsidR="00D56BF2">
        <w:rPr>
          <w:rFonts w:asciiTheme="minorHAnsi" w:hAnsiTheme="minorHAnsi"/>
          <w:sz w:val="22"/>
          <w:szCs w:val="22"/>
        </w:rPr>
        <w:tab/>
      </w:r>
      <w:r w:rsidR="00D56BF2">
        <w:rPr>
          <w:rFonts w:asciiTheme="minorHAnsi" w:hAnsiTheme="minorHAnsi"/>
          <w:sz w:val="22"/>
          <w:szCs w:val="22"/>
        </w:rPr>
        <w:tab/>
      </w:r>
      <w:r w:rsidR="00D56BF2">
        <w:rPr>
          <w:rFonts w:asciiTheme="minorHAnsi" w:hAnsiTheme="minorHAnsi"/>
          <w:sz w:val="22"/>
          <w:szCs w:val="22"/>
        </w:rPr>
        <w:tab/>
      </w:r>
      <w:r w:rsidR="00D56BF2">
        <w:rPr>
          <w:rFonts w:asciiTheme="minorHAnsi" w:hAnsiTheme="minorHAnsi"/>
          <w:sz w:val="22"/>
          <w:szCs w:val="22"/>
        </w:rPr>
        <w:tab/>
      </w:r>
      <w:r w:rsidR="00D56BF2">
        <w:rPr>
          <w:rFonts w:asciiTheme="minorHAnsi" w:hAnsiTheme="minorHAnsi"/>
          <w:sz w:val="22"/>
          <w:szCs w:val="22"/>
        </w:rPr>
        <w:tab/>
      </w:r>
      <w:r w:rsidR="00D56BF2">
        <w:rPr>
          <w:rFonts w:asciiTheme="minorHAnsi" w:hAnsiTheme="minorHAnsi"/>
          <w:sz w:val="22"/>
          <w:szCs w:val="22"/>
        </w:rPr>
        <w:tab/>
        <w:t>8</w:t>
      </w:r>
    </w:p>
    <w:p w:rsidR="004F478A" w:rsidRDefault="004F478A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 Proposed Budget</w:t>
      </w:r>
    </w:p>
    <w:p w:rsidR="003D0B0A" w:rsidRDefault="004F478A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Appoint Budget Officer</w:t>
      </w:r>
      <w:r w:rsidR="00D56BF2">
        <w:rPr>
          <w:rFonts w:asciiTheme="minorHAnsi" w:hAnsiTheme="minorHAnsi"/>
          <w:sz w:val="22"/>
          <w:szCs w:val="22"/>
        </w:rPr>
        <w:tab/>
      </w:r>
    </w:p>
    <w:p w:rsidR="00B66809" w:rsidRDefault="00670AFE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Update</w:t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  <w:r w:rsidR="00125A7A">
        <w:rPr>
          <w:rFonts w:asciiTheme="minorHAnsi" w:hAnsiTheme="minorHAnsi"/>
          <w:sz w:val="22"/>
          <w:szCs w:val="22"/>
        </w:rPr>
        <w:tab/>
      </w:r>
    </w:p>
    <w:p w:rsidR="009D3FA4" w:rsidRDefault="009D3FA4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Engineers Report</w:t>
      </w:r>
    </w:p>
    <w:p w:rsidR="004F478A" w:rsidRDefault="004F478A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with Mansfield regarding 2015 flooding event</w:t>
      </w:r>
    </w:p>
    <w:p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:rsidR="005F7A0A" w:rsidRDefault="005F7A0A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October 13, 2016</w:t>
      </w:r>
    </w:p>
    <w:p w:rsidR="004F478A" w:rsidRDefault="004F478A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November 10, 2016</w:t>
      </w:r>
    </w:p>
    <w:p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BC8"/>
    <w:multiLevelType w:val="hybridMultilevel"/>
    <w:tmpl w:val="7B2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0F0109"/>
    <w:rsid w:val="00125A7A"/>
    <w:rsid w:val="00130E80"/>
    <w:rsid w:val="00145A9B"/>
    <w:rsid w:val="0017110A"/>
    <w:rsid w:val="0017352D"/>
    <w:rsid w:val="00184344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6515A"/>
    <w:rsid w:val="00385812"/>
    <w:rsid w:val="00396D4A"/>
    <w:rsid w:val="003A1A37"/>
    <w:rsid w:val="003A6571"/>
    <w:rsid w:val="003A7D5A"/>
    <w:rsid w:val="003C2FC6"/>
    <w:rsid w:val="003C6A75"/>
    <w:rsid w:val="003D0B0A"/>
    <w:rsid w:val="003D0CE2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22D"/>
    <w:rsid w:val="004966DA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E6B06"/>
    <w:rsid w:val="00AF75FD"/>
    <w:rsid w:val="00B365F7"/>
    <w:rsid w:val="00B42647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F7654"/>
    <w:rsid w:val="00D25CA1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B6CB4"/>
    <w:rsid w:val="00ED03F8"/>
    <w:rsid w:val="00EE5200"/>
    <w:rsid w:val="00F068DA"/>
    <w:rsid w:val="00F0708F"/>
    <w:rsid w:val="00F126A3"/>
    <w:rsid w:val="00F24CF1"/>
    <w:rsid w:val="00F932F9"/>
    <w:rsid w:val="00FB4A96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825BF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3</cp:revision>
  <cp:lastPrinted>2016-05-11T19:24:00Z</cp:lastPrinted>
  <dcterms:created xsi:type="dcterms:W3CDTF">2016-09-07T22:49:00Z</dcterms:created>
  <dcterms:modified xsi:type="dcterms:W3CDTF">2016-09-07T23:47:00Z</dcterms:modified>
</cp:coreProperties>
</file>